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LUJ0297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FIESTA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2004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31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LEONILDA COLLOVINI VENCATO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