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26.000,00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26.000,00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e seis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ECOSPORT XLT 1.6 FLEX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NQM2785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9BFZE16P298501480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00148748899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CLAUDIA SANTANA DA COSTA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26 de julho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