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20.000,00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SIENA FIRE FLEX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INI0650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9BD17206G73258512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00895367025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ENEDINO DE ANDRADE ULGUIM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18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