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dezesseis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HONDA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CIVIC 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ILG0101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93HES16503Z111376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00806190078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LUIS RENATO FERREIRA DA CUNHA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31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