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KA GL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ILC8853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9BFBSZGDA3B819695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00801401747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ALEX SANDRO BARBOSA SOARES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2 de janeiro de 2019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