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três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HONDA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CG 150 TITAN ES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ILT4166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9C2KC08504R010447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00825219019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LUCAS BRAGA DOS SANTOS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terça-feira, 8 de janeiro de 2019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