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IKC0290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9BFBSZFHA1B378610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00761262733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JAIRO TRESCASTRO GARCIA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