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1.000,00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AFD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 xml:space="preserve">Rua Maracanã </w:t>
      </w:r>
      <w:r w:rsidR="002B61DC" w:rsidRPr="002B61DC"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4545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Porto Alegre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111.111.111-11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um mil reais</w:t>
      </w:r>
      <w:r w:rsidRPr="002B61DC">
        <w:rPr>
          <w:rFonts w:ascii="Times New Roman" w:hAnsi="Times New Roman" w:cs="Times New Roman"/>
        </w:rPr>
        <w:t>)</w:t>
      </w:r>
    </w:p>
    <w:p w:rsidR="00BF4533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6C0357">
        <w:trPr>
          <w:trHeight w:val="891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Marca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CHEVROLET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Modelo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TESTE2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 xml:space="preserve">Ano </w:t>
            </w:r>
            <w:r w:rsidR="00BF4533" w:rsidRPr="00EF3EDD">
              <w:rPr>
                <w:rFonts w:ascii="Times New Roman" w:hAnsi="Times New Roman" w:cs="Times New Roman"/>
                <w:b/>
              </w:rPr>
              <w:t>F</w:t>
            </w:r>
            <w:r w:rsidRPr="00EF3EDD">
              <w:rPr>
                <w:rFonts w:ascii="Times New Roman" w:hAnsi="Times New Roman" w:cs="Times New Roman"/>
                <w:b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6C0357">
        <w:trPr>
          <w:trHeight w:val="791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2002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Força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="00EF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Cor:</w:t>
            </w:r>
            <w:r w:rsidRPr="002B6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6C0357">
        <w:trPr>
          <w:trHeight w:val="84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RENAVAM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65161651951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Placa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AAA3333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Chassi</w:t>
            </w:r>
            <w:r w:rsidRPr="002B61DC">
              <w:rPr>
                <w:rFonts w:ascii="Times New Roman" w:hAnsi="Times New Roman" w:cs="Times New Roman"/>
              </w:rPr>
              <w:t>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AS2D5F1AD6516A5F4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N° portas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4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Rodado</w:t>
            </w:r>
            <w:r w:rsidRPr="002B61DC">
              <w:rPr>
                <w:rFonts w:ascii="Times New Roman" w:hAnsi="Times New Roman" w:cs="Times New Roman"/>
              </w:rPr>
              <w:t>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Outras Peculiaridades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Observações</w:t>
            </w:r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</w:t>
      </w:r>
      <w:bookmarkStart w:id="0" w:name="_GoBack"/>
      <w:bookmarkEnd w:id="0"/>
      <w:r w:rsidRPr="002B61DC">
        <w:rPr>
          <w:rFonts w:ascii="Times New Roman" w:hAnsi="Times New Roman" w:cs="Times New Roman"/>
        </w:rPr>
        <w:t xml:space="preserve">obrigatório e demais obrigações inerentes ou impostas ao veículo acima </w:t>
      </w:r>
      <w:r w:rsidR="00EF3EDD" w:rsidRPr="002B61DC">
        <w:rPr>
          <w:rFonts w:ascii="Times New Roman" w:hAnsi="Times New Roman" w:cs="Times New Roman"/>
        </w:rPr>
        <w:t>discriminado,</w:t>
      </w:r>
      <w:r w:rsidRPr="002B61DC">
        <w:rPr>
          <w:rFonts w:ascii="Times New Roman" w:hAnsi="Times New Roman" w:cs="Times New Roman"/>
        </w:rPr>
        <w:t xml:space="preserve"> até a data da assinatura </w:t>
      </w:r>
      <w:r w:rsidR="00EF3EDD" w:rsidRPr="002B61DC">
        <w:rPr>
          <w:rFonts w:ascii="Times New Roman" w:hAnsi="Times New Roman" w:cs="Times New Roman"/>
        </w:rPr>
        <w:t>deste recibo</w:t>
      </w:r>
      <w:r w:rsidRPr="002B61DC">
        <w:rPr>
          <w:rFonts w:ascii="Times New Roman" w:hAnsi="Times New Roman" w:cs="Times New Roman"/>
        </w:rPr>
        <w:t>. Após esta data a responsabilidade é do comprador.</w:t>
      </w:r>
    </w:p>
    <w:p w:rsidR="00AD5955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EF3EDD" w:rsidRPr="002B61DC" w:rsidRDefault="00EF3EDD">
      <w:pPr>
        <w:rPr>
          <w:rFonts w:ascii="Times New Roman" w:hAnsi="Times New Roman" w:cs="Times New Roman"/>
        </w:rPr>
      </w:pP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0437D4"/>
    <w:rsid w:val="002563A1"/>
    <w:rsid w:val="002B61DC"/>
    <w:rsid w:val="004E18A4"/>
    <w:rsid w:val="005062B8"/>
    <w:rsid w:val="00696629"/>
    <w:rsid w:val="006C0357"/>
    <w:rsid w:val="006E35AE"/>
    <w:rsid w:val="00A10D48"/>
    <w:rsid w:val="00AD5955"/>
    <w:rsid w:val="00BF4533"/>
    <w:rsid w:val="00C06331"/>
    <w:rsid w:val="00EF3EDD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9</cp:revision>
  <dcterms:created xsi:type="dcterms:W3CDTF">2018-09-05T17:58:00Z</dcterms:created>
  <dcterms:modified xsi:type="dcterms:W3CDTF">2018-09-05T19:02:00Z</dcterms:modified>
</cp:coreProperties>
</file>